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EFC5E" w14:textId="77777777" w:rsidR="00253BA7" w:rsidRDefault="00253BA7" w:rsidP="00253BA7">
      <w:pPr>
        <w:pStyle w:val="xmsonormal"/>
        <w:rPr>
          <w:rFonts w:ascii="Verdana" w:hAnsi="Verdana"/>
          <w:b/>
          <w:bCs/>
          <w:color w:val="000000"/>
          <w:sz w:val="20"/>
          <w:szCs w:val="20"/>
        </w:rPr>
      </w:pPr>
      <w:r>
        <w:rPr>
          <w:rFonts w:ascii="Verdana" w:hAnsi="Verdana"/>
          <w:b/>
          <w:bCs/>
          <w:color w:val="000000"/>
          <w:sz w:val="20"/>
          <w:szCs w:val="20"/>
        </w:rPr>
        <w:t xml:space="preserve">Programma leermeesterbijeenkomst MANP Hogeschool Leiden </w:t>
      </w:r>
    </w:p>
    <w:p w14:paraId="00E49B50" w14:textId="77777777" w:rsidR="00253BA7" w:rsidRDefault="00253BA7" w:rsidP="00253BA7">
      <w:pPr>
        <w:pStyle w:val="xmsonormal"/>
        <w:rPr>
          <w:rFonts w:ascii="Verdana" w:hAnsi="Verdana"/>
          <w:b/>
          <w:bCs/>
          <w:color w:val="000000"/>
          <w:sz w:val="20"/>
          <w:szCs w:val="20"/>
        </w:rPr>
      </w:pPr>
    </w:p>
    <w:p w14:paraId="5D26F499" w14:textId="77777777" w:rsidR="00253BA7" w:rsidRDefault="00253BA7" w:rsidP="00253BA7">
      <w:pPr>
        <w:pStyle w:val="xmsonormal"/>
        <w:rPr>
          <w:rFonts w:ascii="Verdana" w:hAnsi="Verdana"/>
          <w:b/>
          <w:bCs/>
          <w:color w:val="000000"/>
          <w:sz w:val="20"/>
          <w:szCs w:val="20"/>
        </w:rPr>
      </w:pPr>
      <w:r>
        <w:rPr>
          <w:rFonts w:ascii="Verdana" w:hAnsi="Verdana"/>
          <w:b/>
          <w:bCs/>
          <w:color w:val="000000"/>
          <w:sz w:val="20"/>
          <w:szCs w:val="20"/>
        </w:rPr>
        <w:t>Datum: 19 november 2020</w:t>
      </w:r>
      <w:bookmarkStart w:id="0" w:name="_GoBack"/>
      <w:bookmarkEnd w:id="0"/>
    </w:p>
    <w:p w14:paraId="3A8275B0" w14:textId="77777777" w:rsidR="00253BA7" w:rsidRDefault="00253BA7" w:rsidP="00253BA7">
      <w:pPr>
        <w:pStyle w:val="xmsonormal"/>
        <w:rPr>
          <w:rFonts w:ascii="Verdana" w:hAnsi="Verdana"/>
          <w:b/>
          <w:bCs/>
          <w:color w:val="000000"/>
          <w:sz w:val="20"/>
          <w:szCs w:val="20"/>
        </w:rPr>
      </w:pPr>
    </w:p>
    <w:p w14:paraId="39E9B9A7" w14:textId="77777777" w:rsidR="00253BA7" w:rsidRDefault="00253BA7" w:rsidP="00253BA7">
      <w:pPr>
        <w:pStyle w:val="xmsonormal"/>
        <w:rPr>
          <w:rFonts w:ascii="Verdana" w:hAnsi="Verdana"/>
          <w:b/>
          <w:bCs/>
          <w:color w:val="000000"/>
          <w:sz w:val="20"/>
          <w:szCs w:val="20"/>
        </w:rPr>
      </w:pPr>
    </w:p>
    <w:p w14:paraId="568417E7" w14:textId="77777777" w:rsidR="00253BA7" w:rsidRDefault="00253BA7" w:rsidP="00253BA7">
      <w:pPr>
        <w:pStyle w:val="xmsonormal"/>
        <w:rPr>
          <w:color w:val="000000"/>
        </w:rPr>
      </w:pPr>
      <w:r>
        <w:rPr>
          <w:rFonts w:ascii="Verdana" w:hAnsi="Verdana"/>
          <w:b/>
          <w:bCs/>
          <w:color w:val="000000"/>
          <w:sz w:val="20"/>
          <w:szCs w:val="20"/>
        </w:rPr>
        <w:t>Programma: </w:t>
      </w:r>
    </w:p>
    <w:p w14:paraId="2495E9C3" w14:textId="77777777" w:rsidR="00253BA7" w:rsidRDefault="00253BA7" w:rsidP="00253BA7">
      <w:pPr>
        <w:pStyle w:val="xmsonormal"/>
        <w:rPr>
          <w:color w:val="000000"/>
        </w:rPr>
      </w:pPr>
      <w:r>
        <w:rPr>
          <w:rFonts w:ascii="Verdana" w:hAnsi="Verdana"/>
          <w:color w:val="000000"/>
          <w:sz w:val="20"/>
          <w:szCs w:val="20"/>
        </w:rPr>
        <w:t> </w:t>
      </w:r>
    </w:p>
    <w:p w14:paraId="2635A672" w14:textId="77777777" w:rsidR="00253BA7" w:rsidRDefault="00253BA7" w:rsidP="00253BA7">
      <w:pPr>
        <w:numPr>
          <w:ilvl w:val="0"/>
          <w:numId w:val="1"/>
        </w:numPr>
        <w:spacing w:before="100" w:beforeAutospacing="1" w:after="100" w:afterAutospacing="1"/>
        <w:rPr>
          <w:rFonts w:eastAsia="Times New Roman"/>
          <w:color w:val="000000"/>
          <w:sz w:val="24"/>
          <w:szCs w:val="24"/>
        </w:rPr>
      </w:pPr>
      <w:r>
        <w:rPr>
          <w:rFonts w:ascii="Verdana" w:eastAsia="Times New Roman" w:hAnsi="Verdana"/>
          <w:color w:val="000000"/>
          <w:sz w:val="20"/>
          <w:szCs w:val="20"/>
        </w:rPr>
        <w:t>Informatie over de inhoud van de MANP</w:t>
      </w:r>
      <w:r>
        <w:rPr>
          <w:rFonts w:ascii="Verdana" w:eastAsia="Times New Roman" w:hAnsi="Verdana"/>
          <w:color w:val="000000"/>
          <w:sz w:val="20"/>
          <w:szCs w:val="20"/>
        </w:rPr>
        <w:t xml:space="preserve"> krijgt u in de vorm van een </w:t>
      </w:r>
      <w:r>
        <w:rPr>
          <w:rFonts w:ascii="Verdana" w:eastAsia="Times New Roman" w:hAnsi="Verdana"/>
          <w:color w:val="000000"/>
          <w:sz w:val="20"/>
          <w:szCs w:val="20"/>
        </w:rPr>
        <w:t>kennisclip). U wordt hierover tijdig geïnformeerd. </w:t>
      </w:r>
      <w:r>
        <w:rPr>
          <w:rFonts w:eastAsia="Times New Roman"/>
          <w:color w:val="000000"/>
          <w:sz w:val="24"/>
          <w:szCs w:val="24"/>
        </w:rPr>
        <w:br/>
      </w:r>
      <w:r>
        <w:rPr>
          <w:rFonts w:eastAsia="Times New Roman"/>
          <w:color w:val="000000"/>
          <w:sz w:val="24"/>
          <w:szCs w:val="24"/>
        </w:rPr>
        <w:br/>
      </w:r>
      <w:r>
        <w:rPr>
          <w:rFonts w:ascii="Verdana" w:eastAsia="Times New Roman" w:hAnsi="Verdana"/>
          <w:color w:val="000000"/>
          <w:sz w:val="20"/>
          <w:szCs w:val="20"/>
        </w:rPr>
        <w:t> </w:t>
      </w:r>
    </w:p>
    <w:p w14:paraId="733F3DA0" w14:textId="77777777" w:rsidR="00253BA7" w:rsidRDefault="00253BA7" w:rsidP="00253BA7">
      <w:pPr>
        <w:numPr>
          <w:ilvl w:val="0"/>
          <w:numId w:val="1"/>
        </w:numPr>
        <w:spacing w:before="100" w:beforeAutospacing="1" w:after="100" w:afterAutospacing="1"/>
        <w:rPr>
          <w:rFonts w:eastAsia="Times New Roman"/>
          <w:color w:val="000000"/>
          <w:sz w:val="24"/>
          <w:szCs w:val="24"/>
        </w:rPr>
      </w:pPr>
      <w:r>
        <w:rPr>
          <w:rFonts w:ascii="Verdana" w:eastAsia="Times New Roman" w:hAnsi="Verdana"/>
          <w:color w:val="000000"/>
          <w:sz w:val="20"/>
          <w:szCs w:val="20"/>
        </w:rPr>
        <w:t>Informatie over de curriculumontwikkeling en de oproep om deel uit te maken van een klankbordgroep en de wijze van aanmelding (online). </w:t>
      </w:r>
      <w:r>
        <w:rPr>
          <w:rFonts w:eastAsia="Times New Roman"/>
          <w:color w:val="000000"/>
          <w:sz w:val="24"/>
          <w:szCs w:val="24"/>
        </w:rPr>
        <w:br/>
      </w:r>
      <w:r>
        <w:rPr>
          <w:rFonts w:eastAsia="Times New Roman"/>
          <w:color w:val="000000"/>
          <w:sz w:val="24"/>
          <w:szCs w:val="24"/>
        </w:rPr>
        <w:br/>
      </w:r>
      <w:r>
        <w:rPr>
          <w:rFonts w:ascii="Verdana" w:eastAsia="Times New Roman" w:hAnsi="Verdana"/>
          <w:color w:val="000000"/>
          <w:sz w:val="20"/>
          <w:szCs w:val="20"/>
        </w:rPr>
        <w:t> </w:t>
      </w:r>
    </w:p>
    <w:p w14:paraId="5C2C17A3" w14:textId="77777777" w:rsidR="00D95A3A" w:rsidRDefault="00253BA7" w:rsidP="00253BA7">
      <w:r>
        <w:rPr>
          <w:rFonts w:ascii="Verdana" w:eastAsia="Times New Roman" w:hAnsi="Verdana"/>
          <w:color w:val="000000"/>
          <w:sz w:val="20"/>
          <w:szCs w:val="20"/>
        </w:rPr>
        <w:t>Training gericht op het begeleiden van de VIOS (Verpleegkundige in opleiding tot Specialist). Deze online training wordt verzorgd door de trainers van Solvitas. Solvitas is een trainingsbureau voor oplossingsgerichte gespreksvoering in het onderwijs, zorg en welzijn en het bedrijfsleven. </w:t>
      </w:r>
      <w:r>
        <w:rPr>
          <w:rFonts w:eastAsia="Times New Roman"/>
          <w:color w:val="000000"/>
          <w:sz w:val="24"/>
          <w:szCs w:val="24"/>
        </w:rPr>
        <w:br/>
      </w:r>
      <w:r>
        <w:rPr>
          <w:rFonts w:eastAsia="Times New Roman"/>
          <w:color w:val="000000"/>
          <w:sz w:val="24"/>
          <w:szCs w:val="24"/>
        </w:rPr>
        <w:br/>
      </w:r>
      <w:r>
        <w:rPr>
          <w:rFonts w:ascii="Verdana" w:eastAsia="Times New Roman" w:hAnsi="Verdana"/>
          <w:color w:val="000000"/>
          <w:sz w:val="20"/>
          <w:szCs w:val="20"/>
        </w:rPr>
        <w:t>AD 3. </w:t>
      </w:r>
      <w:r>
        <w:rPr>
          <w:rFonts w:eastAsia="Times New Roman"/>
          <w:color w:val="000000"/>
          <w:sz w:val="24"/>
          <w:szCs w:val="24"/>
        </w:rPr>
        <w:br/>
      </w:r>
      <w:r>
        <w:rPr>
          <w:rFonts w:eastAsia="Times New Roman"/>
          <w:color w:val="000000"/>
          <w:sz w:val="24"/>
          <w:szCs w:val="24"/>
        </w:rPr>
        <w:br/>
      </w:r>
      <w:r>
        <w:rPr>
          <w:rFonts w:ascii="Verdana" w:eastAsia="Times New Roman" w:hAnsi="Verdana"/>
          <w:color w:val="000000"/>
          <w:sz w:val="20"/>
          <w:szCs w:val="20"/>
        </w:rPr>
        <w:t>In samenwerking met Solvitas organiseren wij een online training gericht op de begeleiding van de MANP student. Omdat het instapniveau van de leermeesters divers is organiseren we drie trainingen, te weten: </w:t>
      </w:r>
      <w:r>
        <w:rPr>
          <w:rFonts w:eastAsia="Times New Roman"/>
          <w:color w:val="000000"/>
          <w:sz w:val="24"/>
          <w:szCs w:val="24"/>
        </w:rPr>
        <w:br/>
      </w:r>
      <w:r>
        <w:rPr>
          <w:rFonts w:eastAsia="Times New Roman"/>
          <w:color w:val="000000"/>
          <w:sz w:val="24"/>
          <w:szCs w:val="24"/>
        </w:rPr>
        <w:br/>
      </w:r>
      <w:r>
        <w:rPr>
          <w:rFonts w:eastAsia="Times New Roman"/>
          <w:color w:val="000000"/>
          <w:sz w:val="24"/>
          <w:szCs w:val="24"/>
        </w:rPr>
        <w:br/>
      </w:r>
      <w:r>
        <w:rPr>
          <w:rFonts w:ascii="Verdana" w:eastAsia="Times New Roman" w:hAnsi="Verdana"/>
          <w:b/>
          <w:bCs/>
          <w:color w:val="000000"/>
          <w:sz w:val="20"/>
          <w:szCs w:val="20"/>
        </w:rPr>
        <w:t>Training A:</w:t>
      </w:r>
      <w:r>
        <w:rPr>
          <w:rFonts w:ascii="Verdana" w:eastAsia="Times New Roman" w:hAnsi="Verdana"/>
          <w:color w:val="000000"/>
          <w:sz w:val="20"/>
          <w:szCs w:val="20"/>
        </w:rPr>
        <w:t xml:space="preserve"> Omgaan met weerstand </w:t>
      </w:r>
      <w:r>
        <w:rPr>
          <w:rFonts w:eastAsia="Times New Roman"/>
          <w:color w:val="000000"/>
          <w:sz w:val="24"/>
          <w:szCs w:val="24"/>
        </w:rPr>
        <w:br/>
      </w:r>
      <w:r>
        <w:rPr>
          <w:rFonts w:eastAsia="Times New Roman"/>
          <w:color w:val="000000"/>
          <w:sz w:val="24"/>
          <w:szCs w:val="24"/>
        </w:rPr>
        <w:br/>
      </w:r>
      <w:r>
        <w:rPr>
          <w:rFonts w:ascii="Verdana" w:eastAsia="Times New Roman" w:hAnsi="Verdana"/>
          <w:b/>
          <w:bCs/>
          <w:color w:val="000000"/>
          <w:sz w:val="20"/>
          <w:szCs w:val="20"/>
        </w:rPr>
        <w:t>Training B:</w:t>
      </w:r>
      <w:r>
        <w:rPr>
          <w:rFonts w:ascii="Verdana" w:eastAsia="Times New Roman" w:hAnsi="Verdana"/>
          <w:color w:val="000000"/>
          <w:sz w:val="20"/>
          <w:szCs w:val="20"/>
        </w:rPr>
        <w:t xml:space="preserve"> Met minder moeite begeleiden </w:t>
      </w:r>
      <w:r>
        <w:rPr>
          <w:rFonts w:eastAsia="Times New Roman"/>
          <w:color w:val="000000"/>
          <w:sz w:val="24"/>
          <w:szCs w:val="24"/>
        </w:rPr>
        <w:br/>
      </w:r>
      <w:r>
        <w:rPr>
          <w:rFonts w:eastAsia="Times New Roman"/>
          <w:color w:val="000000"/>
          <w:sz w:val="24"/>
          <w:szCs w:val="24"/>
        </w:rPr>
        <w:br/>
      </w:r>
      <w:r>
        <w:rPr>
          <w:rFonts w:ascii="Verdana" w:eastAsia="Times New Roman" w:hAnsi="Verdana"/>
          <w:b/>
          <w:bCs/>
          <w:color w:val="000000"/>
          <w:sz w:val="20"/>
          <w:szCs w:val="20"/>
        </w:rPr>
        <w:t>Training C:</w:t>
      </w:r>
      <w:r>
        <w:rPr>
          <w:rFonts w:ascii="Verdana" w:eastAsia="Times New Roman" w:hAnsi="Verdana"/>
          <w:color w:val="000000"/>
          <w:sz w:val="20"/>
          <w:szCs w:val="20"/>
        </w:rPr>
        <w:t xml:space="preserve"> Beinvloeden en bijsturen om de prestatie te verbeteren. </w:t>
      </w:r>
      <w:r>
        <w:rPr>
          <w:rFonts w:eastAsia="Times New Roman"/>
          <w:color w:val="000000"/>
          <w:sz w:val="24"/>
          <w:szCs w:val="24"/>
        </w:rPr>
        <w:br/>
      </w:r>
      <w:r>
        <w:rPr>
          <w:rFonts w:eastAsia="Times New Roman"/>
          <w:color w:val="000000"/>
          <w:sz w:val="24"/>
          <w:szCs w:val="24"/>
        </w:rPr>
        <w:br/>
      </w:r>
      <w:r>
        <w:rPr>
          <w:rFonts w:ascii="Verdana" w:eastAsia="Times New Roman" w:hAnsi="Verdana"/>
          <w:color w:val="000000"/>
          <w:sz w:val="20"/>
          <w:szCs w:val="20"/>
        </w:rPr>
        <w:t>Het is de bedoeling dat u een keuze maakt voor één van de drie trainingen. De training wordt per datum twee keer aangeboden. U kunt dan ook inschrijven voor één van de twee tijden. Per training kunnen er maximaal 12 leermeesters deelnemen. We willen u erop attenderen dat wanneer een workshop vol is u een keuze dient te maken uit één van de andere workshops.  </w:t>
      </w:r>
      <w:r>
        <w:rPr>
          <w:rFonts w:eastAsia="Times New Roman"/>
          <w:color w:val="000000"/>
          <w:sz w:val="24"/>
          <w:szCs w:val="24"/>
        </w:rPr>
        <w:br/>
      </w:r>
      <w:r>
        <w:rPr>
          <w:rFonts w:eastAsia="Times New Roman"/>
          <w:color w:val="000000"/>
          <w:sz w:val="24"/>
          <w:szCs w:val="24"/>
        </w:rPr>
        <w:br/>
      </w:r>
      <w:r>
        <w:rPr>
          <w:rFonts w:ascii="Verdana" w:eastAsia="Times New Roman" w:hAnsi="Verdana"/>
          <w:b/>
          <w:bCs/>
          <w:color w:val="000000"/>
          <w:sz w:val="20"/>
          <w:szCs w:val="20"/>
        </w:rPr>
        <w:t>Voor de inschrijving krijgt u op een later moment (eind oktober) een link toegestuurd.</w:t>
      </w:r>
      <w:r>
        <w:rPr>
          <w:rFonts w:ascii="Verdana" w:eastAsia="Times New Roman" w:hAnsi="Verdana"/>
          <w:color w:val="000000"/>
          <w:sz w:val="20"/>
          <w:szCs w:val="20"/>
        </w:rPr>
        <w:t xml:space="preserve"> Het is belangrijk u via deze link aan te melden zodat wij zicht houden op het aantal inschrijvingen per training. Daarnaast beschikken wij direct over uw BIG-nummer en kunnen wij de accreditatiepunten voor het deelnemen aan deze bijeenkomst aanvragen. </w:t>
      </w:r>
      <w:r>
        <w:rPr>
          <w:rFonts w:eastAsia="Times New Roman"/>
          <w:color w:val="000000"/>
          <w:sz w:val="24"/>
          <w:szCs w:val="24"/>
        </w:rPr>
        <w:br/>
      </w:r>
      <w:r>
        <w:rPr>
          <w:rFonts w:eastAsia="Times New Roman"/>
          <w:color w:val="000000"/>
          <w:sz w:val="24"/>
          <w:szCs w:val="24"/>
        </w:rPr>
        <w:br/>
      </w:r>
      <w:r>
        <w:rPr>
          <w:rFonts w:ascii="Verdana" w:eastAsia="Times New Roman" w:hAnsi="Verdana"/>
          <w:color w:val="000000"/>
          <w:sz w:val="20"/>
          <w:szCs w:val="20"/>
        </w:rPr>
        <w:t>Hieronder vindt u een aanbod van de trainingen met hierbij aangegeven de data en de tijden.  </w:t>
      </w:r>
      <w:r>
        <w:rPr>
          <w:rFonts w:eastAsia="Times New Roman"/>
          <w:color w:val="000000"/>
          <w:sz w:val="24"/>
          <w:szCs w:val="24"/>
        </w:rPr>
        <w:br/>
      </w:r>
      <w:r>
        <w:rPr>
          <w:rFonts w:eastAsia="Times New Roman"/>
          <w:color w:val="000000"/>
          <w:sz w:val="24"/>
          <w:szCs w:val="24"/>
        </w:rPr>
        <w:br/>
      </w:r>
      <w:r>
        <w:rPr>
          <w:rFonts w:ascii="Verdana" w:eastAsia="Times New Roman" w:hAnsi="Verdana"/>
          <w:b/>
          <w:bCs/>
          <w:color w:val="000000"/>
          <w:sz w:val="20"/>
          <w:szCs w:val="20"/>
          <w:u w:val="single"/>
        </w:rPr>
        <w:t>Do 19 nov : A. Omgaan met weerstand</w:t>
      </w:r>
      <w:r>
        <w:rPr>
          <w:rFonts w:ascii="Verdana" w:eastAsia="Times New Roman" w:hAnsi="Verdana"/>
          <w:b/>
          <w:bCs/>
          <w:color w:val="000000"/>
          <w:sz w:val="20"/>
          <w:szCs w:val="20"/>
          <w:u w:val="single"/>
        </w:rPr>
        <w:br/>
      </w:r>
      <w:r>
        <w:rPr>
          <w:rFonts w:ascii="Verdana" w:eastAsia="Times New Roman" w:hAnsi="Verdana"/>
          <w:color w:val="000000"/>
          <w:sz w:val="20"/>
          <w:szCs w:val="20"/>
        </w:rPr>
        <w:t>workshop A1 : 15:00 – 17:00 uur</w:t>
      </w:r>
      <w:r>
        <w:rPr>
          <w:rFonts w:ascii="Verdana" w:eastAsia="Times New Roman" w:hAnsi="Verdana"/>
          <w:color w:val="000000"/>
          <w:sz w:val="20"/>
          <w:szCs w:val="20"/>
        </w:rPr>
        <w:br/>
        <w:t>workshop A2 : 18.30 – 20.30 uur</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u w:val="single"/>
        </w:rPr>
        <w:lastRenderedPageBreak/>
        <w:t>Do 10 dec : B. Met minder moeite begeleiden</w:t>
      </w:r>
      <w:r>
        <w:rPr>
          <w:rFonts w:ascii="Verdana" w:eastAsia="Times New Roman" w:hAnsi="Verdana"/>
          <w:b/>
          <w:bCs/>
          <w:color w:val="000000"/>
          <w:sz w:val="20"/>
          <w:szCs w:val="20"/>
          <w:u w:val="single"/>
        </w:rPr>
        <w:br/>
      </w:r>
      <w:r>
        <w:rPr>
          <w:rFonts w:ascii="Verdana" w:eastAsia="Times New Roman" w:hAnsi="Verdana"/>
          <w:color w:val="000000"/>
          <w:sz w:val="20"/>
          <w:szCs w:val="20"/>
        </w:rPr>
        <w:t>workshop B1 : 15:00 – 17:00 uur</w:t>
      </w:r>
      <w:r>
        <w:rPr>
          <w:rFonts w:ascii="Verdana" w:eastAsia="Times New Roman" w:hAnsi="Verdana"/>
          <w:color w:val="000000"/>
          <w:sz w:val="20"/>
          <w:szCs w:val="20"/>
        </w:rPr>
        <w:br/>
        <w:t>workshop B2 : 18.30 – 20.30 uur </w:t>
      </w:r>
      <w:r>
        <w:rPr>
          <w:rFonts w:eastAsia="Times New Roman"/>
          <w:color w:val="000000"/>
          <w:sz w:val="24"/>
          <w:szCs w:val="24"/>
        </w:rPr>
        <w:br/>
      </w:r>
      <w:r>
        <w:rPr>
          <w:rFonts w:eastAsia="Times New Roman"/>
          <w:color w:val="000000"/>
          <w:sz w:val="24"/>
          <w:szCs w:val="24"/>
        </w:rPr>
        <w:br/>
      </w:r>
      <w:r>
        <w:rPr>
          <w:rFonts w:ascii="Verdana" w:eastAsia="Times New Roman" w:hAnsi="Verdana"/>
          <w:b/>
          <w:bCs/>
          <w:color w:val="000000"/>
          <w:sz w:val="20"/>
          <w:szCs w:val="20"/>
          <w:u w:val="single"/>
        </w:rPr>
        <w:t>Di 19 jan : C. Beïnvloeden en bijsturen om de prestatie te verbeteren</w:t>
      </w:r>
      <w:r>
        <w:rPr>
          <w:rFonts w:ascii="Verdana" w:eastAsia="Times New Roman" w:hAnsi="Verdana"/>
          <w:color w:val="000000"/>
          <w:sz w:val="20"/>
          <w:szCs w:val="20"/>
        </w:rPr>
        <w:t> </w:t>
      </w:r>
      <w:r>
        <w:rPr>
          <w:rFonts w:eastAsia="Times New Roman"/>
          <w:color w:val="000000"/>
          <w:sz w:val="24"/>
          <w:szCs w:val="24"/>
        </w:rPr>
        <w:br/>
      </w:r>
      <w:r>
        <w:rPr>
          <w:rFonts w:eastAsia="Times New Roman"/>
          <w:color w:val="000000"/>
          <w:sz w:val="24"/>
          <w:szCs w:val="24"/>
        </w:rPr>
        <w:br/>
      </w:r>
      <w:r w:rsidRPr="00253BA7">
        <w:rPr>
          <w:rFonts w:ascii="Verdana" w:eastAsia="Times New Roman" w:hAnsi="Verdana"/>
          <w:color w:val="000000"/>
          <w:sz w:val="20"/>
          <w:szCs w:val="20"/>
        </w:rPr>
        <w:t>workshop C1 : 15:00 – 17:00 uur</w:t>
      </w:r>
      <w:r w:rsidRPr="00253BA7">
        <w:rPr>
          <w:rFonts w:ascii="Verdana" w:eastAsia="Times New Roman" w:hAnsi="Verdana"/>
          <w:color w:val="000000"/>
          <w:sz w:val="20"/>
          <w:szCs w:val="20"/>
        </w:rPr>
        <w:br/>
        <w:t>workshop C2 : 18.30 – 20.30 uur </w:t>
      </w:r>
      <w:r>
        <w:rPr>
          <w:rFonts w:eastAsia="Times New Roman"/>
          <w:color w:val="000000"/>
          <w:sz w:val="24"/>
          <w:szCs w:val="24"/>
        </w:rPr>
        <w:br/>
      </w:r>
    </w:p>
    <w:sectPr w:rsidR="00D95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352AB"/>
    <w:multiLevelType w:val="multilevel"/>
    <w:tmpl w:val="82520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A7"/>
    <w:rsid w:val="00253BA7"/>
    <w:rsid w:val="00D95A3A"/>
    <w:rsid w:val="00E576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80B8"/>
  <w15:chartTrackingRefBased/>
  <w15:docId w15:val="{567631DC-2018-4BF2-ACA2-38304B9C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3BA7"/>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msonormal"/>
    <w:basedOn w:val="Standaard"/>
    <w:rsid w:val="0025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8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99F83A647284CBE7F321F91D188FD" ma:contentTypeVersion="16" ma:contentTypeDescription="Een nieuw document maken." ma:contentTypeScope="" ma:versionID="5bd1597df06747f7a5a4f0be8fe79670">
  <xsd:schema xmlns:xsd="http://www.w3.org/2001/XMLSchema" xmlns:xs="http://www.w3.org/2001/XMLSchema" xmlns:p="http://schemas.microsoft.com/office/2006/metadata/properties" xmlns:ns2="3f324c65-194c-423d-8180-759e3972f2c1" xmlns:ns3="c39a32b7-3380-4612-bebf-2ef7faa844dc" targetNamespace="http://schemas.microsoft.com/office/2006/metadata/properties" ma:root="true" ma:fieldsID="1717bf2ab016c9adb3318b5f17006897" ns2:_="" ns3:_="">
    <xsd:import namespace="3f324c65-194c-423d-8180-759e3972f2c1"/>
    <xsd:import namespace="c39a32b7-3380-4612-bebf-2ef7faa844dc"/>
    <xsd:element name="properties">
      <xsd:complexType>
        <xsd:sequence>
          <xsd:element name="documentManagement">
            <xsd:complexType>
              <xsd:all>
                <xsd:element ref="ns2:a8f5a6a50a8d48d1a8a6e88f89380005" minOccurs="0"/>
                <xsd:element ref="ns2:TaxCatchAll" minOccurs="0"/>
                <xsd:element ref="ns2:a8f5a6a50a8d48d1a8a6e88f89380007" minOccurs="0"/>
                <xsd:element ref="ns2:EducationFreeCharacteristic"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24c65-194c-423d-8180-759e3972f2c1" elementFormDefault="qualified">
    <xsd:import namespace="http://schemas.microsoft.com/office/2006/documentManagement/types"/>
    <xsd:import namespace="http://schemas.microsoft.com/office/infopath/2007/PartnerControls"/>
    <xsd:element name="a8f5a6a50a8d48d1a8a6e88f89380005" ma:index="9" nillable="true" ma:taxonomy="true" ma:internalName="a8f5a6a50a8d48d1a8a6e88f89380005" ma:taxonomyFieldName="EducationYear" ma:displayName="Collegejaar" ma:fieldId="{a8f5a6a5-0a8d-48d1-a8a6-e88f89380005}" ma:sspId="3e192ce0-c5ca-4d88-9667-94490d92b811" ma:termSetId="2db6ee72-f38f-4792-937f-891be6e96a6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17b4c13-5728-4c59-b70c-7ce9c040e58f}" ma:internalName="TaxCatchAll" ma:showField="CatchAllData" ma:web="3f324c65-194c-423d-8180-759e3972f2c1">
      <xsd:complexType>
        <xsd:complexContent>
          <xsd:extension base="dms:MultiChoiceLookup">
            <xsd:sequence>
              <xsd:element name="Value" type="dms:Lookup" maxOccurs="unbounded" minOccurs="0" nillable="true"/>
            </xsd:sequence>
          </xsd:extension>
        </xsd:complexContent>
      </xsd:complexType>
    </xsd:element>
    <xsd:element name="a8f5a6a50a8d48d1a8a6e88f89380007" ma:index="12" nillable="true" ma:taxonomy="true" ma:internalName="a8f5a6a50a8d48d1a8a6e88f89380007" ma:taxonomyFieldName="EducationCourse" ma:displayName="Onderwijseenheid" ma:fieldId="{a8f5a6a5-0a8d-48d1-a8a6-e88f89380007}" ma:sspId="3e192ce0-c5ca-4d88-9667-94490d92b811" ma:termSetId="7acafa33-303d-40f5-8418-55f130d03bf6" ma:anchorId="00000000-0000-0000-0000-000000000000" ma:open="false" ma:isKeyword="false">
      <xsd:complexType>
        <xsd:sequence>
          <xsd:element ref="pc:Terms" minOccurs="0" maxOccurs="1"/>
        </xsd:sequence>
      </xsd:complexType>
    </xsd:element>
    <xsd:element name="EducationFreeCharacteristic" ma:index="13" nillable="true" ma:displayName="Werkplaatskenmerk" ma:internalName="EducationFreeCharacteristic">
      <xsd:simpleType>
        <xsd:restriction base="dms:Text">
          <xsd:maxLength value="250"/>
        </xsd:restriction>
      </xsd:simpleType>
    </xsd:element>
  </xsd:schema>
  <xsd:schema xmlns:xsd="http://www.w3.org/2001/XMLSchema" xmlns:xs="http://www.w3.org/2001/XMLSchema" xmlns:dms="http://schemas.microsoft.com/office/2006/documentManagement/types" xmlns:pc="http://schemas.microsoft.com/office/infopath/2007/PartnerControls" targetNamespace="c39a32b7-3380-4612-bebf-2ef7faa844d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324c65-194c-423d-8180-759e3972f2c1"/>
    <a8f5a6a50a8d48d1a8a6e88f89380007 xmlns="3f324c65-194c-423d-8180-759e3972f2c1">
      <Terms xmlns="http://schemas.microsoft.com/office/infopath/2007/PartnerControls"/>
    </a8f5a6a50a8d48d1a8a6e88f89380007>
    <a8f5a6a50a8d48d1a8a6e88f89380005 xmlns="3f324c65-194c-423d-8180-759e3972f2c1">
      <Terms xmlns="http://schemas.microsoft.com/office/infopath/2007/PartnerControls"/>
    </a8f5a6a50a8d48d1a8a6e88f89380005>
    <EducationFreeCharacteristic xmlns="3f324c65-194c-423d-8180-759e3972f2c1" xsi:nil="true"/>
  </documentManagement>
</p:properties>
</file>

<file path=customXml/itemProps1.xml><?xml version="1.0" encoding="utf-8"?>
<ds:datastoreItem xmlns:ds="http://schemas.openxmlformats.org/officeDocument/2006/customXml" ds:itemID="{FFB18FCC-023F-4A48-8393-EB02303A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24c65-194c-423d-8180-759e3972f2c1"/>
    <ds:schemaRef ds:uri="c39a32b7-3380-4612-bebf-2ef7faa8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020FD-97B3-4E9E-8B4E-4301CAA450B8}">
  <ds:schemaRefs>
    <ds:schemaRef ds:uri="http://schemas.microsoft.com/sharepoint/v3/contenttype/forms"/>
  </ds:schemaRefs>
</ds:datastoreItem>
</file>

<file path=customXml/itemProps3.xml><?xml version="1.0" encoding="utf-8"?>
<ds:datastoreItem xmlns:ds="http://schemas.openxmlformats.org/officeDocument/2006/customXml" ds:itemID="{885EF2D3-B2F4-4B15-9CB6-3835FB2E7E89}">
  <ds:schemaRefs>
    <ds:schemaRef ds:uri="http://schemas.microsoft.com/office/2006/metadata/properties"/>
    <ds:schemaRef ds:uri="http://schemas.microsoft.com/office/infopath/2007/PartnerControls"/>
    <ds:schemaRef ds:uri="3f324c65-194c-423d-8180-759e3972f2c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1832</Characters>
  <Application>Microsoft Office Word</Application>
  <DocSecurity>0</DocSecurity>
  <Lines>15</Lines>
  <Paragraphs>4</Paragraphs>
  <ScaleCrop>false</ScaleCrop>
  <Company>Hogeschool Leiden</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Snoeks - van der Ham, Angelique</dc:creator>
  <cp:keywords/>
  <dc:description/>
  <cp:lastModifiedBy>Snoeks - van der Ham, Angelique</cp:lastModifiedBy>
  <cp:revision>1</cp:revision>
  <dcterms:created xsi:type="dcterms:W3CDTF">2020-11-17T11:37:00Z</dcterms:created>
  <dcterms:modified xsi:type="dcterms:W3CDTF">2020-11-17T11:40:00Z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0x010100F2E99F83A647284CBE7F321F91D188FD</vt:lpwstr>
  </property>
</Properties>
</file>